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hAnsi="Times New Roman" w:eastAsia="隶书"/>
          <w:bCs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华中师范大学出国学习交流申请表</w:t>
      </w:r>
    </w:p>
    <w:tbl>
      <w:tblPr>
        <w:tblStyle w:val="2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26"/>
        <w:gridCol w:w="116"/>
        <w:gridCol w:w="1257"/>
        <w:gridCol w:w="766"/>
        <w:gridCol w:w="1080"/>
        <w:gridCol w:w="1081"/>
        <w:gridCol w:w="1235"/>
        <w:gridCol w:w="103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3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姓名</w:t>
            </w:r>
          </w:p>
        </w:tc>
        <w:tc>
          <w:tcPr>
            <w:tcW w:w="1799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76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leftChars="-24" w:hanging="50" w:hangingChars="24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性别</w:t>
            </w:r>
          </w:p>
        </w:tc>
        <w:tc>
          <w:tcPr>
            <w:tcW w:w="108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81" w:type="dxa"/>
            <w:tcBorders>
              <w:top w:val="single" w:color="auto" w:sz="1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leftChars="-24" w:hanging="50" w:hangingChars="24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出生年月</w:t>
            </w:r>
          </w:p>
        </w:tc>
        <w:tc>
          <w:tcPr>
            <w:tcW w:w="123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3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leftChars="-24" w:hanging="50" w:hangingChars="24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学号</w:t>
            </w:r>
          </w:p>
        </w:tc>
        <w:tc>
          <w:tcPr>
            <w:tcW w:w="161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身份证号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 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ind w:leftChars="-24" w:hanging="50" w:hangingChars="24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类别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本/硕/博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ind w:leftChars="-24" w:hanging="50" w:hangingChars="24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学院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spacing w:line="360" w:lineRule="auto"/>
              <w:ind w:leftChars="-24" w:hanging="50" w:hangingChars="24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  <w:w w:val="90"/>
              </w:rPr>
            </w:pPr>
            <w:r>
              <w:rPr>
                <w:rFonts w:hint="eastAsia" w:ascii="Times New Roman" w:hAnsi="Times New Roman" w:eastAsia="仿宋_GB2312"/>
                <w:w w:val="90"/>
              </w:rPr>
              <w:t>英语</w:t>
            </w:r>
            <w:r>
              <w:rPr>
                <w:rFonts w:ascii="Times New Roman" w:hAnsi="Times New Roman" w:eastAsia="仿宋_GB2312"/>
                <w:w w:val="90"/>
              </w:rPr>
              <w:t>水平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政治面貌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spacing w:line="360" w:lineRule="auto"/>
              <w:ind w:leftChars="-24" w:hanging="50" w:hangingChars="24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学生职务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移动电话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 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QQ号码</w:t>
            </w:r>
          </w:p>
        </w:tc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927"/>
              </w:tabs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申请项目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交换时间</w:t>
            </w:r>
          </w:p>
        </w:tc>
        <w:tc>
          <w:tcPr>
            <w:tcW w:w="4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交换院校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67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</w:p>
        </w:tc>
        <w:tc>
          <w:tcPr>
            <w:tcW w:w="4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申请理由</w:t>
            </w:r>
            <w:r>
              <w:rPr>
                <w:rFonts w:hint="eastAsia" w:ascii="Times New Roman" w:hAnsi="Times New Roman" w:eastAsia="仿宋_GB2312"/>
              </w:rPr>
              <w:t>及学习计划</w:t>
            </w:r>
          </w:p>
        </w:tc>
        <w:tc>
          <w:tcPr>
            <w:tcW w:w="8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   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 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拟修课程名称及学分（回校后可转换）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注：拟修课程请参考交换院校官网所提供的课程信息；学分转化标准请咨询所在学院教学秘书。</w:t>
            </w:r>
          </w:p>
        </w:tc>
        <w:tc>
          <w:tcPr>
            <w:tcW w:w="807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 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748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CC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</w:rPr>
            </w:pPr>
            <w:r>
              <w:rPr>
                <w:rFonts w:ascii="Times New Roman" w:hAnsi="Times New Roman" w:eastAsia="仿宋_GB2312"/>
                <w:b/>
              </w:rPr>
              <w:t>以下</w:t>
            </w:r>
            <w:r>
              <w:rPr>
                <w:rFonts w:hint="eastAsia" w:ascii="Times New Roman" w:hAnsi="Times New Roman" w:eastAsia="仿宋_GB2312"/>
                <w:b/>
              </w:rPr>
              <w:t>部分</w:t>
            </w:r>
            <w:r>
              <w:rPr>
                <w:rFonts w:ascii="Times New Roman" w:hAnsi="Times New Roman" w:eastAsia="仿宋_GB2312"/>
                <w:b/>
              </w:rPr>
              <w:t>由学院填写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  <w:jc w:val="center"/>
        </w:trPr>
        <w:tc>
          <w:tcPr>
            <w:tcW w:w="15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学院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推荐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意见</w:t>
            </w:r>
          </w:p>
        </w:tc>
        <w:tc>
          <w:tcPr>
            <w:tcW w:w="8188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 </w:t>
            </w: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是否同意派出:</w:t>
            </w: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 </w:t>
            </w: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是否同意回校后转换拟修课程学分：</w:t>
            </w:r>
          </w:p>
          <w:p>
            <w:pPr>
              <w:ind w:firstLine="1575" w:firstLineChars="750"/>
              <w:rPr>
                <w:rFonts w:ascii="Times New Roman" w:hAnsi="Times New Roman" w:eastAsia="仿宋_GB2312"/>
              </w:rPr>
            </w:pPr>
          </w:p>
          <w:p>
            <w:pPr>
              <w:ind w:firstLine="1575" w:firstLineChars="750"/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学院</w:t>
            </w:r>
            <w:r>
              <w:rPr>
                <w:rFonts w:hint="eastAsia" w:ascii="Times New Roman" w:hAnsi="Times New Roman" w:eastAsia="仿宋_GB2312"/>
              </w:rPr>
              <w:t>教学</w:t>
            </w:r>
            <w:r>
              <w:rPr>
                <w:rFonts w:ascii="Times New Roman" w:hAnsi="Times New Roman" w:eastAsia="仿宋_GB2312"/>
              </w:rPr>
              <w:t>负责人（签字</w:t>
            </w:r>
            <w:r>
              <w:rPr>
                <w:rFonts w:hint="eastAsia" w:ascii="Times New Roman" w:hAnsi="Times New Roman" w:eastAsia="仿宋_GB2312"/>
              </w:rPr>
              <w:t>、</w:t>
            </w:r>
            <w:r>
              <w:rPr>
                <w:rFonts w:ascii="Times New Roman" w:hAnsi="Times New Roman" w:eastAsia="仿宋_GB2312"/>
              </w:rPr>
              <w:t>公章）：</w:t>
            </w:r>
          </w:p>
          <w:p>
            <w:pPr>
              <w:ind w:firstLine="1575" w:firstLineChars="750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                      </w:t>
            </w:r>
            <w:r>
              <w:rPr>
                <w:rFonts w:ascii="Times New Roman" w:hAnsi="Times New Roman" w:eastAsia="仿宋_GB2312"/>
              </w:rPr>
              <w:t>年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</w:rPr>
              <w:t>月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902DD"/>
    <w:rsid w:val="082F122E"/>
    <w:rsid w:val="29F946C9"/>
    <w:rsid w:val="61C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2020-06-03T09:18:00Z</dcterms:created>
  <dc:creator>Administrator</dc:creator>
  <cp:lastModifiedBy>Administrator</cp:lastModifiedBy>
  <dcterms:modified xsi:type="dcterms:W3CDTF">2020-06-03T09:24:44Z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