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</w:t>
      </w:r>
      <w:r>
        <w:rPr>
          <w:rFonts w:ascii="宋体" w:hAnsi="宋体" w:eastAsia="宋体"/>
          <w:b/>
          <w:sz w:val="44"/>
          <w:szCs w:val="44"/>
        </w:rPr>
        <w:t>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/>
          <w:b/>
          <w:sz w:val="44"/>
          <w:szCs w:val="44"/>
        </w:rPr>
        <w:t>年华中师范大学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国</w:t>
      </w:r>
      <w:r>
        <w:rPr>
          <w:rFonts w:hint="eastAsia" w:ascii="宋体" w:hAnsi="宋体" w:eastAsia="宋体"/>
          <w:b/>
          <w:sz w:val="44"/>
          <w:szCs w:val="44"/>
        </w:rPr>
        <w:t>（境）外学习交流项目行程表</w:t>
      </w:r>
    </w:p>
    <w:tbl>
      <w:tblPr>
        <w:tblStyle w:val="3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1"/>
        <w:gridCol w:w="1134"/>
        <w:gridCol w:w="1134"/>
        <w:gridCol w:w="141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填报单位（盖章）：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填写人与联系电话：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项目是否为学分互认项目：○ 是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○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82" w:type="dxa"/>
            <w:gridSpan w:val="6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项目是否有海外合作院校平台：○ 是（请注明院校名称：_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____________________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○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地点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活动形式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（第一天）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（第二天）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（第三天）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（第四天）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（第五天）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*月*日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（第六天）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371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</w:pPr>
    </w:p>
    <w:p/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填写说明：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行程整体安排需符合项目建设意义及项目预期取得成果要求，并体现与专业学习的契合度。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请严格按照项目时长填写表格，表格填写天数与项目时长保持一致。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若某时间段未安排活动，该</w:t>
      </w:r>
      <w:r>
        <w:rPr>
          <w:rFonts w:hint="eastAsia" w:ascii="宋体" w:hAnsi="宋体" w:eastAsia="宋体"/>
          <w:lang w:val="en-US" w:eastAsia="zh-CN"/>
        </w:rPr>
        <w:t>时间段内容介绍</w:t>
      </w:r>
      <w:r>
        <w:rPr>
          <w:rFonts w:hint="eastAsia" w:ascii="宋体" w:hAnsi="宋体" w:eastAsia="宋体"/>
        </w:rPr>
        <w:t>可填写“无”。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活动形式包括讲座、参访、考察、课程、交流沙龙、培训、总结、展示、文化体验等，根据行程实际安排填写。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“内容介绍”一栏应具体地介绍活动的情况，并体现该活动安排的必要性与重要性。</w:t>
      </w:r>
    </w:p>
    <w:p>
      <w:pPr>
        <w:pStyle w:val="6"/>
        <w:numPr>
          <w:ilvl w:val="0"/>
          <w:numId w:val="1"/>
        </w:numPr>
        <w:spacing w:line="276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若有与国外高校合作备忘录、合作协议、讲座教授简介、讲座内容概况、参访地点介绍、课程大纲等文件，可作为表格附件随表格一起提交。</w:t>
      </w:r>
    </w:p>
    <w:p>
      <w:pPr>
        <w:jc w:val="both"/>
        <w:rPr>
          <w:rFonts w:hint="eastAsia" w:ascii="仿宋" w:hAnsi="仿宋" w:eastAsia="仿宋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65B4C"/>
    <w:multiLevelType w:val="multilevel"/>
    <w:tmpl w:val="0A865B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DdhMGQ1M2Q0YTc1YTUyMjRiNjVlYTUyNDMzNzIifQ=="/>
  </w:docVars>
  <w:rsids>
    <w:rsidRoot w:val="6DEA1C73"/>
    <w:rsid w:val="01F649AC"/>
    <w:rsid w:val="063702E6"/>
    <w:rsid w:val="080E1875"/>
    <w:rsid w:val="0A234508"/>
    <w:rsid w:val="0A40121D"/>
    <w:rsid w:val="127577FB"/>
    <w:rsid w:val="16500176"/>
    <w:rsid w:val="17D411F6"/>
    <w:rsid w:val="2A783D3B"/>
    <w:rsid w:val="32D4674B"/>
    <w:rsid w:val="33534DBC"/>
    <w:rsid w:val="34C65624"/>
    <w:rsid w:val="35657630"/>
    <w:rsid w:val="3B3813A0"/>
    <w:rsid w:val="3BF45D2F"/>
    <w:rsid w:val="3C1846DA"/>
    <w:rsid w:val="3E5D1CB4"/>
    <w:rsid w:val="40B76E3C"/>
    <w:rsid w:val="42FB6B2F"/>
    <w:rsid w:val="4941408E"/>
    <w:rsid w:val="55E65790"/>
    <w:rsid w:val="5D377EA8"/>
    <w:rsid w:val="60D96503"/>
    <w:rsid w:val="670E0FB7"/>
    <w:rsid w:val="69DF5998"/>
    <w:rsid w:val="6DEA1C73"/>
    <w:rsid w:val="73636FEB"/>
    <w:rsid w:val="772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2024-04-01T07:26:00Z</dcterms:created>
  <dc:creator>飞飞</dc:creator>
  <cp:lastModifiedBy>飞飞</cp:lastModifiedBy>
  <cp:lastPrinted>2024-04-09T03:26:00Z</cp:lastPrinted>
  <dcterms:modified xsi:type="dcterms:W3CDTF">2024-04-26T02:46:33Z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820DE73F0A964345984295D1F9212495_13</vt:lpwstr>
  </property>
</Properties>
</file>